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供应商合作六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步曲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第一步：了解行政联盟及对接联系人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行政联盟是国内最大的企业行政服务平台www.qyxzfw.com（企业行政服务首字母）。 目前有上万家企业行政会员，业务以深圳为总部，正在覆盖广州、杭州、上海等地。我们主要以佣金方式为合作伙伴导流订单，同时也提供线上线下的营销服务，欢迎合作！合作联系人为“行小卓”，工作电话 18902459919，微信同号。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第二步：提供供应商介绍文件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请向行小卓提供一份公司及业务介绍的文档，需包含营业执照和特许经营证件（如有），以及公司相关资文件、案例说明等，以便行政联盟审核合作资格以及评定服务星级。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第三步：注册账号并获取合作协议范本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请供应商注册平台账号，注册页面：www.qyxzfw.com/busi/reg，手机和PC都可以注册 。账号涉及您公司的资金安全，请注意保存。注册时的接单电话必须是手机，建议最好留公司业务手机。当有接单员变更，要及时更换手机持有者，以免费造成订单外流及资金安全问题。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请在供应商注册页面下载《行政联盟合作协议》范本，或从行小卓处获取。合作佣金根据具体业务而定，每笔订单交易成功后收取。平台暂时没有账期。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第四步：谈好佣金比例，签署合作协议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佣金为交易额的一个固定比例。如对系统默认佣金有商议需求，请联系行小卓（工作电话 18902459919，微信同号）。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谈好佣金后，需要签署合作协议。请打印好合同、盖章，并寄到：深圳市南山区深圳湾生态园9栋B5座403B 行小卓 收，电话：18902459919。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第五步：审批账号，熟悉接单流程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账号审批通过后，就上传自己的服务项目。服务项目的图片质量和描述详细程度影响用户的下单心理，请尽量做好图片和文字展示，争取更多的订单。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接单过程：如用户下单或寻源，您公司的接单手机会收一个固定电话（号码：0551-62152829），提醒您有个新订单，同时也会收到一条短信提醒，从短信中的链接可以打开订单，务必点击“接单”按钮，点击后可以看到客户的联系方式，完成接单。如未在15分钟内接单，系统或再次督促接单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第六步：及时反馈项目进度，获得更多积分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台有一套智能化的派单和评价系统。在此提醒合作伙伴及时接单、及时反馈业务进度、做好客户服务。这三点将直接影响系统给您的打分，打分将直接影响下次派单的优先度。稍多一些留意，您可能就是当月的接单王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56A2"/>
    <w:rsid w:val="130C1B1B"/>
    <w:rsid w:val="2F5811E7"/>
    <w:rsid w:val="357A002C"/>
    <w:rsid w:val="3A45165C"/>
    <w:rsid w:val="5C5371D8"/>
    <w:rsid w:val="5EE81498"/>
    <w:rsid w:val="775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yangrb</dc:creator>
  <cp:lastModifiedBy>行政联盟-杨若冰</cp:lastModifiedBy>
  <dcterms:modified xsi:type="dcterms:W3CDTF">2020-04-09T08:06:27Z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